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C1" w:rsidRPr="00B90935" w:rsidRDefault="00C951C1" w:rsidP="00C951C1">
      <w:pPr>
        <w:shd w:val="clear" w:color="auto" w:fill="FFFFFF"/>
        <w:spacing w:before="120" w:after="140" w:line="800" w:lineRule="atLeast"/>
        <w:jc w:val="both"/>
        <w:outlineLvl w:val="0"/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</w:pPr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ANUNȚ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privind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încheierea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contractelor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pentru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implementarea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Programului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Național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Sănătate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a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Femeii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și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Copilului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,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Subprogramul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Nutriție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și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Sănătate</w:t>
      </w:r>
      <w:proofErr w:type="spellEnd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 xml:space="preserve"> a </w:t>
      </w:r>
      <w:proofErr w:type="spellStart"/>
      <w:r w:rsidRPr="00B90935">
        <w:rPr>
          <w:rFonts w:ascii="Arial" w:eastAsia="Times New Roman" w:hAnsi="Arial" w:cs="Arial"/>
          <w:b/>
          <w:color w:val="222222"/>
          <w:spacing w:val="-5"/>
          <w:kern w:val="36"/>
          <w:sz w:val="44"/>
          <w:szCs w:val="44"/>
        </w:rPr>
        <w:t>Copilului</w:t>
      </w:r>
      <w:proofErr w:type="spellEnd"/>
    </w:p>
    <w:p w:rsidR="00C951C1" w:rsidRPr="00B90935" w:rsidRDefault="00A7529F" w:rsidP="00C951C1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FFFFFF"/>
          <w:u w:val="single"/>
        </w:rPr>
      </w:pP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begin"/>
      </w:r>
      <w:r w:rsidR="00C951C1" w:rsidRPr="00B90935">
        <w:rPr>
          <w:rFonts w:ascii="Arial" w:eastAsia="Times New Roman" w:hAnsi="Arial" w:cs="Arial"/>
          <w:color w:val="444444"/>
          <w:sz w:val="24"/>
          <w:szCs w:val="24"/>
        </w:rPr>
        <w:instrText xml:space="preserve"> HYPERLINK "https://api.whatsapp.com/send?text=ANUN%C8%9A+privind+%C3%AEncheierea+contractelor+pentru+implementarea+Programului+Na%C8%9Bional+de+S%C4%83n%C4%83tate+a+Femeii+%C8%99i+Copilului%2C+Subprogramul+de+Nutri%C8%9Bie+%C8%99i+S%C4%83n%C4%83tate+a+Copilului%20%0A%0A%20https://dspiasi.ro/anunt-privind-incheierea-contractelor-pentru-implementarea-programului-national-de-sanatate-a-femeii-si-copilului-subprogramul-de-nutritie-si-sanatate-a-copilului/" \o "WhatsApp" </w:instrText>
      </w: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separate"/>
      </w:r>
    </w:p>
    <w:p w:rsidR="00C951C1" w:rsidRPr="00B90935" w:rsidRDefault="00A7529F" w:rsidP="00C951C1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FFFFFF"/>
          <w:u w:val="single"/>
        </w:rPr>
      </w:pP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end"/>
      </w: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begin"/>
      </w:r>
      <w:r w:rsidR="00C951C1" w:rsidRPr="00B90935">
        <w:rPr>
          <w:rFonts w:ascii="Arial" w:eastAsia="Times New Roman" w:hAnsi="Arial" w:cs="Arial"/>
          <w:color w:val="444444"/>
          <w:sz w:val="24"/>
          <w:szCs w:val="24"/>
        </w:rPr>
        <w:instrText xml:space="preserve"> HYPERLINK "https://www.linkedin.com/shareArticle?mini=true&amp;url=https://dspiasi.ro/anunt-privind-incheierea-contractelor-pentru-implementarea-programului-national-de-sanatate-a-femeii-si-copilului-subprogramul-de-nutritie-si-sanatate-a-copilului/&amp;title=ANUN%C8%9A+privind+%C3%AEncheierea+contractelor+pentru+implementarea+Programului+Na%C8%9Bional+de+S%C4%83n%C4%83tate+a+Femeii+%C8%99i+Copilului%2C+Subprogramul+de+Nutri%C8%9Bie+%C8%99i+S%C4%83n%C4%83tate+a+Copilului" \o "Linkedin" </w:instrText>
      </w: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separate"/>
      </w:r>
    </w:p>
    <w:p w:rsidR="00C951C1" w:rsidRPr="00B90935" w:rsidRDefault="00A7529F" w:rsidP="00C951C1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0935">
        <w:rPr>
          <w:rFonts w:ascii="Arial" w:eastAsia="Times New Roman" w:hAnsi="Arial" w:cs="Arial"/>
          <w:color w:val="444444"/>
          <w:sz w:val="24"/>
          <w:szCs w:val="24"/>
        </w:rPr>
        <w:fldChar w:fldCharType="end"/>
      </w:r>
    </w:p>
    <w:p w:rsidR="00C951C1" w:rsidRPr="00B90935" w:rsidRDefault="00C951C1" w:rsidP="00C951C1">
      <w:pPr>
        <w:shd w:val="clear" w:color="auto" w:fill="FFFFFF"/>
        <w:spacing w:before="80" w:after="220" w:line="500" w:lineRule="atLeast"/>
        <w:jc w:val="center"/>
        <w:outlineLvl w:val="4"/>
        <w:rPr>
          <w:rFonts w:ascii="Arial" w:eastAsia="Times New Roman" w:hAnsi="Arial" w:cs="Arial"/>
          <w:color w:val="222222"/>
          <w:sz w:val="34"/>
          <w:szCs w:val="34"/>
        </w:rPr>
      </w:pPr>
      <w:r w:rsidRPr="00B90935">
        <w:rPr>
          <w:rFonts w:ascii="Arial" w:eastAsia="Times New Roman" w:hAnsi="Arial" w:cs="Arial"/>
          <w:b/>
          <w:bCs/>
          <w:color w:val="222222"/>
          <w:sz w:val="34"/>
        </w:rPr>
        <w:t>COMUNICAT</w:t>
      </w:r>
    </w:p>
    <w:p w:rsidR="00C951C1" w:rsidRPr="00B90935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     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Referitor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încheierea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contractelor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pentru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implementarea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 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Programului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Național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Sănătate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Femeii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și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Copilului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Subprogramul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Nutriție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și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Sănătate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Copilului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intervenția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„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Profilaxia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distrofiei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copii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cu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vârstă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cuprinsă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între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0-12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luni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, care nu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beneficiază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lapte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matern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prin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administrarea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lapte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praf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” conform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prevederilor</w:t>
      </w:r>
      <w:proofErr w:type="spellEnd"/>
      <w:proofErr w:type="gram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  H.G.nr.423</w:t>
      </w:r>
      <w:proofErr w:type="gram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/2022 </w:t>
      </w:r>
      <w:proofErr w:type="spellStart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>și</w:t>
      </w:r>
      <w:proofErr w:type="spellEnd"/>
      <w:r w:rsidRPr="00B90935">
        <w:rPr>
          <w:rFonts w:ascii="Arial" w:eastAsia="Times New Roman" w:hAnsi="Arial" w:cs="Arial"/>
          <w:b/>
          <w:bCs/>
          <w:i/>
          <w:iCs/>
          <w:color w:val="222222"/>
          <w:sz w:val="28"/>
        </w:rPr>
        <w:t xml:space="preserve"> O.M.S. nr.964/2022</w:t>
      </w:r>
    </w:p>
    <w:p w:rsidR="00C951C1" w:rsidRPr="00B90935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Vă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aducem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cunoștință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fost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Monitorul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Oficial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al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României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Hotărârea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Guvernului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nr.423/2022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privind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aprobarea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programelor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naționale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Ordinul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Ministerului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Sănătății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nr.964/2022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privind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aprobarea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Normelor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tehnice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realizare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programelor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naționale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C951C1" w:rsidRPr="00B90935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vederea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încheierii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contractelor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pentru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implementarea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Programului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Național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Femeii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Copilului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Subprogramul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Nutriție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Copilului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intervenția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„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Profilaxia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distrofiei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cu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vârstă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cuprinsă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între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0-12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luni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care nu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beneficiază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lapte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matern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prin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administrarea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lapte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praf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”,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autoritățile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administrației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locale</w:t>
      </w:r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( sector 1 – 6)</w:t>
      </w:r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trebuie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transmită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format electronic,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asumate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fiecare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B90935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parte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prin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semnătura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electronică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extinsă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reprezentantului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legal al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furnizorului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următoarele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  <w:u w:val="single"/>
        </w:rPr>
        <w:t>documente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C951C1" w:rsidRPr="00B90935" w:rsidRDefault="00C951C1" w:rsidP="00C951C1">
      <w:pPr>
        <w:numPr>
          <w:ilvl w:val="0"/>
          <w:numId w:val="1"/>
        </w:numPr>
        <w:shd w:val="clear" w:color="auto" w:fill="FFFFFF"/>
        <w:spacing w:after="0" w:line="480" w:lineRule="atLeast"/>
        <w:ind w:left="11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Cerere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>/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solicitare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pentru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încheierea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contractului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cu DSP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care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vor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fi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mențíonate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datele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persoanelor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autorizate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pentru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semnarea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contractului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(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numele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prenumele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funcția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) (model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atașat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>) – </w:t>
      </w:r>
      <w:r w:rsidRPr="00B90935">
        <w:rPr>
          <w:rFonts w:ascii="Arial" w:eastAsia="Times New Roman" w:hAnsi="Arial" w:cs="Arial"/>
          <w:b/>
          <w:bCs/>
          <w:color w:val="444444"/>
          <w:sz w:val="28"/>
        </w:rPr>
        <w:t xml:space="preserve">Model </w:t>
      </w:r>
      <w:proofErr w:type="spellStart"/>
      <w:r w:rsidRPr="00B90935">
        <w:rPr>
          <w:rFonts w:ascii="Arial" w:eastAsia="Times New Roman" w:hAnsi="Arial" w:cs="Arial"/>
          <w:b/>
          <w:bCs/>
          <w:color w:val="444444"/>
          <w:sz w:val="28"/>
        </w:rPr>
        <w:t>cerere</w:t>
      </w:r>
      <w:proofErr w:type="spellEnd"/>
      <w:r w:rsidRPr="00B90935">
        <w:rPr>
          <w:rFonts w:ascii="Arial" w:eastAsia="Times New Roman" w:hAnsi="Arial" w:cs="Arial"/>
          <w:b/>
          <w:bCs/>
          <w:color w:val="444444"/>
          <w:sz w:val="28"/>
        </w:rPr>
        <w:t>: </w:t>
      </w:r>
      <w:proofErr w:type="spellStart"/>
      <w:r w:rsidRPr="002554BA">
        <w:rPr>
          <w:rFonts w:ascii="Arial" w:eastAsia="Times New Roman" w:hAnsi="Arial" w:cs="Arial"/>
          <w:b/>
          <w:bCs/>
          <w:sz w:val="28"/>
          <w:u w:val="single"/>
        </w:rPr>
        <w:t>Cerere</w:t>
      </w:r>
      <w:proofErr w:type="spellEnd"/>
      <w:r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 contract </w:t>
      </w:r>
      <w:proofErr w:type="spellStart"/>
      <w:r w:rsidRPr="002554BA">
        <w:rPr>
          <w:rFonts w:ascii="Arial" w:eastAsia="Times New Roman" w:hAnsi="Arial" w:cs="Arial"/>
          <w:b/>
          <w:bCs/>
          <w:sz w:val="28"/>
          <w:u w:val="single"/>
        </w:rPr>
        <w:t>furnizare</w:t>
      </w:r>
      <w:proofErr w:type="spellEnd"/>
      <w:r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 </w:t>
      </w:r>
      <w:proofErr w:type="spellStart"/>
      <w:r w:rsidRPr="002554BA">
        <w:rPr>
          <w:rFonts w:ascii="Arial" w:eastAsia="Times New Roman" w:hAnsi="Arial" w:cs="Arial"/>
          <w:b/>
          <w:bCs/>
          <w:sz w:val="28"/>
          <w:u w:val="single"/>
        </w:rPr>
        <w:t>lapte</w:t>
      </w:r>
      <w:proofErr w:type="spellEnd"/>
      <w:r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 </w:t>
      </w:r>
      <w:proofErr w:type="spellStart"/>
      <w:r w:rsidRPr="002554BA">
        <w:rPr>
          <w:rFonts w:ascii="Arial" w:eastAsia="Times New Roman" w:hAnsi="Arial" w:cs="Arial"/>
          <w:b/>
          <w:bCs/>
          <w:sz w:val="28"/>
          <w:u w:val="single"/>
        </w:rPr>
        <w:t>praf</w:t>
      </w:r>
      <w:proofErr w:type="spellEnd"/>
      <w:r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 2022 </w:t>
      </w:r>
      <w:r w:rsidR="009D75D7"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– </w:t>
      </w:r>
      <w:proofErr w:type="spellStart"/>
      <w:r w:rsidR="009D75D7" w:rsidRPr="002554BA">
        <w:rPr>
          <w:rFonts w:ascii="Arial" w:eastAsia="Times New Roman" w:hAnsi="Arial" w:cs="Arial"/>
          <w:b/>
          <w:bCs/>
          <w:sz w:val="28"/>
          <w:u w:val="single"/>
        </w:rPr>
        <w:t>Consiliu</w:t>
      </w:r>
      <w:proofErr w:type="spellEnd"/>
      <w:r w:rsidR="009D75D7" w:rsidRPr="002554BA">
        <w:rPr>
          <w:rFonts w:ascii="Arial" w:eastAsia="Times New Roman" w:hAnsi="Arial" w:cs="Arial"/>
          <w:b/>
          <w:bCs/>
          <w:sz w:val="28"/>
          <w:u w:val="single"/>
        </w:rPr>
        <w:t xml:space="preserve"> Local/ DGASPC Sector</w:t>
      </w:r>
    </w:p>
    <w:p w:rsidR="00C951C1" w:rsidRPr="00B90935" w:rsidRDefault="00C951C1" w:rsidP="00C951C1">
      <w:pPr>
        <w:numPr>
          <w:ilvl w:val="0"/>
          <w:numId w:val="1"/>
        </w:numPr>
        <w:shd w:val="clear" w:color="auto" w:fill="FFFFFF"/>
        <w:spacing w:after="0" w:line="480" w:lineRule="atLeast"/>
        <w:ind w:left="11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Cont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deschis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Trezoreria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Statului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sau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bancă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potrivit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legii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>;</w:t>
      </w:r>
    </w:p>
    <w:p w:rsidR="00C951C1" w:rsidRPr="00B90935" w:rsidRDefault="00C951C1" w:rsidP="00C951C1">
      <w:pPr>
        <w:numPr>
          <w:ilvl w:val="0"/>
          <w:numId w:val="1"/>
        </w:numPr>
        <w:shd w:val="clear" w:color="auto" w:fill="FFFFFF"/>
        <w:spacing w:after="0" w:line="480" w:lineRule="atLeast"/>
        <w:ind w:left="11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Codul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înregistrare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fiscală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codul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unic</w:t>
      </w:r>
      <w:proofErr w:type="spellEnd"/>
      <w:r w:rsidRPr="00B90935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înregistrare</w:t>
      </w:r>
      <w:proofErr w:type="spellEnd"/>
      <w:proofErr w:type="gramStart"/>
      <w:r w:rsidRPr="00B90935">
        <w:rPr>
          <w:rFonts w:ascii="Arial" w:eastAsia="Times New Roman" w:hAnsi="Arial" w:cs="Arial"/>
          <w:color w:val="444444"/>
          <w:sz w:val="28"/>
          <w:szCs w:val="28"/>
        </w:rPr>
        <w:t>;.</w:t>
      </w:r>
      <w:proofErr w:type="gramEnd"/>
    </w:p>
    <w:p w:rsidR="00C951C1" w:rsidRPr="00B44CDA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Cererea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si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documentele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suport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mai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sus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mentionate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vor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fi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transmise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adresa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de email:</w:t>
      </w:r>
      <w:r w:rsidRPr="00B90935">
        <w:rPr>
          <w:rFonts w:ascii="Arial" w:eastAsia="Times New Roman" w:hAnsi="Arial" w:cs="Arial"/>
          <w:color w:val="222222"/>
          <w:sz w:val="28"/>
          <w:szCs w:val="28"/>
        </w:rPr>
        <w:t> </w:t>
      </w:r>
      <w:hyperlink r:id="rId5" w:history="1">
        <w:r w:rsidR="00B44CDA" w:rsidRPr="00DC480F">
          <w:rPr>
            <w:rStyle w:val="Hyperlink"/>
            <w:rFonts w:ascii="Arial" w:eastAsia="Times New Roman" w:hAnsi="Arial" w:cs="Arial"/>
            <w:sz w:val="28"/>
            <w:szCs w:val="28"/>
          </w:rPr>
          <w:t>dspb@dspb.ro</w:t>
        </w:r>
      </w:hyperlink>
      <w:r w:rsidR="00B44CD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B44CDA">
        <w:rPr>
          <w:rFonts w:ascii="Arial" w:eastAsia="Times New Roman" w:hAnsi="Arial" w:cs="Arial"/>
          <w:color w:val="222222"/>
          <w:sz w:val="28"/>
          <w:szCs w:val="28"/>
        </w:rPr>
        <w:t>si</w:t>
      </w:r>
      <w:proofErr w:type="spellEnd"/>
      <w:r w:rsidR="00B44CD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44CDA" w:rsidRPr="00B44CDA">
        <w:rPr>
          <w:rFonts w:ascii="Arial" w:eastAsia="Times New Roman" w:hAnsi="Arial" w:cs="Arial"/>
          <w:color w:val="0000FF"/>
          <w:sz w:val="28"/>
          <w:szCs w:val="28"/>
          <w:u w:val="single"/>
        </w:rPr>
        <w:t>programe@dspb.ro</w:t>
      </w:r>
    </w:p>
    <w:p w:rsidR="00C951C1" w:rsidRPr="00B90935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Termenul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depunere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al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documentelor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</w:rPr>
        <w:t> </w:t>
      </w:r>
      <w:proofErr w:type="spellStart"/>
      <w:proofErr w:type="gramStart"/>
      <w:r w:rsidRPr="00B90935">
        <w:rPr>
          <w:rFonts w:ascii="Arial" w:eastAsia="Times New Roman" w:hAnsi="Arial" w:cs="Arial"/>
          <w:b/>
          <w:bCs/>
          <w:color w:val="FF0000"/>
          <w:sz w:val="28"/>
        </w:rPr>
        <w:t>este</w:t>
      </w:r>
      <w:proofErr w:type="spellEnd"/>
      <w:proofErr w:type="gramEnd"/>
      <w:r w:rsidRPr="00B90935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</w:rPr>
        <w:t>pân</w:t>
      </w:r>
      <w:r w:rsidR="00BF5B6E" w:rsidRPr="00B90935">
        <w:rPr>
          <w:rFonts w:ascii="Arial" w:eastAsia="Times New Roman" w:hAnsi="Arial" w:cs="Arial"/>
          <w:b/>
          <w:bCs/>
          <w:color w:val="FF0000"/>
          <w:sz w:val="28"/>
        </w:rPr>
        <w:t>ă</w:t>
      </w:r>
      <w:proofErr w:type="spellEnd"/>
      <w:r w:rsidR="00BF5B6E" w:rsidRPr="00B90935">
        <w:rPr>
          <w:rFonts w:ascii="Arial" w:eastAsia="Times New Roman" w:hAnsi="Arial" w:cs="Arial"/>
          <w:b/>
          <w:bCs/>
          <w:color w:val="FF0000"/>
          <w:sz w:val="28"/>
        </w:rPr>
        <w:t xml:space="preserve"> la data de 21</w:t>
      </w:r>
      <w:r w:rsidRPr="00B90935">
        <w:rPr>
          <w:rFonts w:ascii="Arial" w:eastAsia="Times New Roman" w:hAnsi="Arial" w:cs="Arial"/>
          <w:b/>
          <w:bCs/>
          <w:color w:val="FF0000"/>
          <w:sz w:val="28"/>
        </w:rPr>
        <w:t xml:space="preserve">.04.2022,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</w:rPr>
        <w:t>iar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</w:rPr>
        <w:t> 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termenul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limită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de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încheiere</w:t>
      </w:r>
      <w:proofErr w:type="spellEnd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a </w:t>
      </w:r>
      <w:proofErr w:type="spellStart"/>
      <w:r w:rsidRPr="00B90935">
        <w:rPr>
          <w:rFonts w:ascii="Arial" w:eastAsia="Times New Roman" w:hAnsi="Arial" w:cs="Arial"/>
          <w:b/>
          <w:bCs/>
          <w:color w:val="FF0000"/>
          <w:sz w:val="28"/>
          <w:u w:val="single"/>
        </w:rPr>
        <w:t>contractelor</w:t>
      </w:r>
      <w:proofErr w:type="spellEnd"/>
      <w:r w:rsidR="00BF5B6E" w:rsidRPr="00B90935">
        <w:rPr>
          <w:rFonts w:ascii="Arial" w:eastAsia="Times New Roman" w:hAnsi="Arial" w:cs="Arial"/>
          <w:b/>
          <w:bCs/>
          <w:color w:val="FF0000"/>
          <w:sz w:val="28"/>
        </w:rPr>
        <w:t> </w:t>
      </w:r>
      <w:proofErr w:type="spellStart"/>
      <w:r w:rsidR="00BF5B6E" w:rsidRPr="00B90935">
        <w:rPr>
          <w:rFonts w:ascii="Arial" w:eastAsia="Times New Roman" w:hAnsi="Arial" w:cs="Arial"/>
          <w:b/>
          <w:bCs/>
          <w:color w:val="FF0000"/>
          <w:sz w:val="28"/>
        </w:rPr>
        <w:t>este</w:t>
      </w:r>
      <w:proofErr w:type="spellEnd"/>
      <w:r w:rsidR="00BF5B6E" w:rsidRPr="00B90935">
        <w:rPr>
          <w:rFonts w:ascii="Arial" w:eastAsia="Times New Roman" w:hAnsi="Arial" w:cs="Arial"/>
          <w:b/>
          <w:bCs/>
          <w:color w:val="FF0000"/>
          <w:sz w:val="28"/>
        </w:rPr>
        <w:t xml:space="preserve"> 29</w:t>
      </w:r>
      <w:r w:rsidRPr="00B90935">
        <w:rPr>
          <w:rFonts w:ascii="Arial" w:eastAsia="Times New Roman" w:hAnsi="Arial" w:cs="Arial"/>
          <w:b/>
          <w:bCs/>
          <w:color w:val="FF0000"/>
          <w:sz w:val="28"/>
        </w:rPr>
        <w:t>.04.2022.</w:t>
      </w:r>
    </w:p>
    <w:p w:rsidR="00C951C1" w:rsidRPr="00B90935" w:rsidRDefault="00C951C1" w:rsidP="00C951C1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Autoritățile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administrației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locale care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depun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cererile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însotite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documentele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sus-menționate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necesare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încheierii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contractelor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pentru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implementarea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Programului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Național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Femeii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Copilului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Subprogramul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Nutriție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Copilului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intervenția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„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Profilaxia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distrofiei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copii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cu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vârstă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cuprinsă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între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0-12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luni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care nu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beneficiază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lapte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matern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prin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administrarea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lapte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praf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” la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alte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termene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decât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cele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stabilite</w:t>
      </w:r>
      <w:proofErr w:type="spellEnd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>comunicate</w:t>
      </w:r>
      <w:proofErr w:type="spellEnd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>către</w:t>
      </w:r>
      <w:proofErr w:type="spellEnd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DSP </w:t>
      </w:r>
      <w:proofErr w:type="spellStart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>Bucure</w:t>
      </w:r>
      <w:proofErr w:type="spellEnd"/>
      <w:r w:rsidR="00BF5B6E" w:rsidRPr="00B90935">
        <w:rPr>
          <w:rFonts w:ascii="Arial" w:eastAsia="Times New Roman" w:hAnsi="Arial" w:cs="Arial"/>
          <w:color w:val="222222"/>
          <w:sz w:val="28"/>
          <w:szCs w:val="28"/>
          <w:lang w:val="ro-RO"/>
        </w:rPr>
        <w:t>ș</w:t>
      </w:r>
      <w:proofErr w:type="spellStart"/>
      <w:r w:rsidR="00BF5B6E" w:rsidRPr="00B90935">
        <w:rPr>
          <w:rFonts w:ascii="Arial" w:eastAsia="Times New Roman" w:hAnsi="Arial" w:cs="Arial"/>
          <w:color w:val="222222"/>
          <w:sz w:val="28"/>
          <w:szCs w:val="28"/>
        </w:rPr>
        <w:t>ti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și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nu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participă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la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încheierea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contractelor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în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termenele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stabilite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, nu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vor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mai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realiza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implementarea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acestui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program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național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de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sănătate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color w:val="222222"/>
          <w:sz w:val="28"/>
          <w:szCs w:val="28"/>
        </w:rPr>
        <w:t>publică</w:t>
      </w:r>
      <w:proofErr w:type="spellEnd"/>
      <w:r w:rsidRPr="00B90935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C951C1" w:rsidRDefault="00C951C1" w:rsidP="00C951C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</w:rPr>
      </w:pPr>
      <w:r w:rsidRPr="00B90935">
        <w:rPr>
          <w:rFonts w:ascii="Arial" w:eastAsia="Times New Roman" w:hAnsi="Arial" w:cs="Arial"/>
          <w:color w:val="222222"/>
          <w:sz w:val="28"/>
          <w:szCs w:val="28"/>
        </w:rPr>
        <w:t>   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Vă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mulțumim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pentru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 xml:space="preserve"> </w:t>
      </w:r>
      <w:proofErr w:type="spellStart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colaborare</w:t>
      </w:r>
      <w:proofErr w:type="spellEnd"/>
      <w:r w:rsidRPr="00B90935">
        <w:rPr>
          <w:rFonts w:ascii="Arial" w:eastAsia="Times New Roman" w:hAnsi="Arial" w:cs="Arial"/>
          <w:b/>
          <w:bCs/>
          <w:color w:val="222222"/>
          <w:sz w:val="28"/>
        </w:rPr>
        <w:t>!</w:t>
      </w:r>
    </w:p>
    <w:p w:rsidR="00261E82" w:rsidRDefault="00261E82" w:rsidP="00261E82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261E82" w:rsidRDefault="00261E82" w:rsidP="00261E82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B90935" w:rsidRPr="004113CB" w:rsidRDefault="00261E82" w:rsidP="00261E82">
      <w:pPr>
        <w:shd w:val="clear" w:color="auto" w:fill="FFFFFF"/>
        <w:spacing w:after="48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DGASPC Sector </w:t>
      </w:r>
      <w:r w:rsidR="00B90935" w:rsidRPr="004113CB">
        <w:rPr>
          <w:rFonts w:ascii="Times New Roman" w:hAnsi="Times New Roman"/>
          <w:b/>
          <w:bCs/>
          <w:noProof/>
          <w:sz w:val="24"/>
          <w:szCs w:val="24"/>
        </w:rPr>
        <w:t>..................</w:t>
      </w:r>
      <w:r w:rsidR="00B90935">
        <w:rPr>
          <w:rFonts w:ascii="Times New Roman" w:hAnsi="Times New Roman"/>
          <w:b/>
          <w:bCs/>
          <w:noProof/>
          <w:sz w:val="24"/>
          <w:szCs w:val="24"/>
        </w:rPr>
        <w:t>...............</w:t>
      </w:r>
    </w:p>
    <w:p w:rsidR="00B90935" w:rsidRPr="004113CB" w:rsidRDefault="00B90935" w:rsidP="00B90935">
      <w:pPr>
        <w:spacing w:after="120"/>
        <w:rPr>
          <w:rFonts w:ascii="Times New Roman" w:hAnsi="Times New Roman"/>
          <w:b/>
          <w:bCs/>
          <w:noProof/>
          <w:sz w:val="24"/>
          <w:szCs w:val="24"/>
        </w:rPr>
      </w:pPr>
      <w:r w:rsidRPr="004113CB">
        <w:rPr>
          <w:rFonts w:ascii="Times New Roman" w:hAnsi="Times New Roman"/>
          <w:b/>
          <w:bCs/>
          <w:noProof/>
          <w:sz w:val="24"/>
          <w:szCs w:val="24"/>
        </w:rPr>
        <w:t>Nr.înregistrare............/data..............</w:t>
      </w:r>
    </w:p>
    <w:p w:rsidR="00B90935" w:rsidRDefault="00B90935" w:rsidP="00B90935">
      <w:pPr>
        <w:jc w:val="center"/>
        <w:rPr>
          <w:rFonts w:cs="Calibri"/>
          <w:b/>
          <w:bCs/>
          <w:noProof/>
          <w:sz w:val="28"/>
          <w:szCs w:val="28"/>
        </w:rPr>
      </w:pPr>
    </w:p>
    <w:p w:rsidR="00B90935" w:rsidRPr="004113CB" w:rsidRDefault="00B90935" w:rsidP="00B90935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113CB">
        <w:rPr>
          <w:rFonts w:ascii="Times New Roman" w:hAnsi="Times New Roman"/>
          <w:b/>
          <w:bCs/>
          <w:noProof/>
          <w:sz w:val="28"/>
          <w:szCs w:val="28"/>
        </w:rPr>
        <w:t>Cerere</w:t>
      </w:r>
    </w:p>
    <w:p w:rsidR="00B90935" w:rsidRPr="004113CB" w:rsidRDefault="00B90935" w:rsidP="00B90935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113CB">
        <w:rPr>
          <w:rFonts w:ascii="Times New Roman" w:hAnsi="Times New Roman"/>
          <w:b/>
          <w:bCs/>
          <w:noProof/>
          <w:sz w:val="28"/>
          <w:szCs w:val="28"/>
        </w:rPr>
        <w:t>pentru încheierea contractului cu DSP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BUCURSTI</w:t>
      </w:r>
    </w:p>
    <w:p w:rsidR="00B90935" w:rsidRPr="004113CB" w:rsidRDefault="00B90935" w:rsidP="00B90935">
      <w:pPr>
        <w:rPr>
          <w:rFonts w:ascii="Times New Roman" w:hAnsi="Times New Roman"/>
          <w:noProof/>
        </w:rPr>
      </w:pPr>
    </w:p>
    <w:p w:rsidR="00B90935" w:rsidRDefault="00B9093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>
        <w:rPr>
          <w:rFonts w:ascii="Times New Roman" w:hAnsi="Times New Roman"/>
          <w:lang w:eastAsia="ro-RO"/>
        </w:rPr>
        <w:t>Consiliul</w:t>
      </w:r>
      <w:proofErr w:type="spellEnd"/>
      <w:r>
        <w:rPr>
          <w:rFonts w:ascii="Times New Roman" w:hAnsi="Times New Roman"/>
          <w:lang w:eastAsia="ro-RO"/>
        </w:rPr>
        <w:t xml:space="preserve"> Local/</w:t>
      </w:r>
      <w:proofErr w:type="spellStart"/>
      <w:r>
        <w:rPr>
          <w:rFonts w:ascii="Times New Roman" w:hAnsi="Times New Roman"/>
          <w:lang w:eastAsia="ro-RO"/>
        </w:rPr>
        <w:t>Direcția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Generelă</w:t>
      </w:r>
      <w:proofErr w:type="spellEnd"/>
      <w:r>
        <w:rPr>
          <w:rFonts w:ascii="Times New Roman" w:hAnsi="Times New Roman"/>
          <w:lang w:eastAsia="ro-RO"/>
        </w:rPr>
        <w:t xml:space="preserve"> de </w:t>
      </w:r>
      <w:proofErr w:type="spellStart"/>
      <w:r>
        <w:rPr>
          <w:rFonts w:ascii="Times New Roman" w:hAnsi="Times New Roman"/>
          <w:lang w:eastAsia="ro-RO"/>
        </w:rPr>
        <w:t>Asistență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Socială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și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Protecția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Copilului</w:t>
      </w:r>
      <w:proofErr w:type="spellEnd"/>
      <w:r>
        <w:rPr>
          <w:rFonts w:ascii="Times New Roman" w:hAnsi="Times New Roman"/>
          <w:lang w:eastAsia="ro-RO"/>
        </w:rPr>
        <w:t xml:space="preserve"> Sector ............................</w:t>
      </w:r>
      <w:r w:rsidRPr="004113CB">
        <w:rPr>
          <w:rFonts w:ascii="Times New Roman" w:hAnsi="Times New Roman"/>
          <w:lang w:eastAsia="ro-RO"/>
        </w:rPr>
        <w:t xml:space="preserve">, cu </w:t>
      </w:r>
      <w:proofErr w:type="spellStart"/>
      <w:r w:rsidRPr="004113CB">
        <w:rPr>
          <w:rFonts w:ascii="Times New Roman" w:hAnsi="Times New Roman"/>
          <w:lang w:eastAsia="ro-RO"/>
        </w:rPr>
        <w:t>sediul</w:t>
      </w:r>
      <w:proofErr w:type="spellEnd"/>
      <w:r w:rsidRPr="004113CB">
        <w:rPr>
          <w:rFonts w:ascii="Times New Roman" w:hAnsi="Times New Roman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lang w:eastAsia="ro-RO"/>
        </w:rPr>
        <w:t>în</w:t>
      </w:r>
      <w:proofErr w:type="spellEnd"/>
      <w:r w:rsidRPr="004113CB">
        <w:rPr>
          <w:rFonts w:ascii="Times New Roman" w:hAnsi="Times New Roman"/>
          <w:lang w:eastAsia="ro-RO"/>
        </w:rPr>
        <w:t xml:space="preserve"> ...</w:t>
      </w:r>
      <w:r>
        <w:rPr>
          <w:rFonts w:ascii="Times New Roman" w:hAnsi="Times New Roman"/>
          <w:lang w:eastAsia="ro-RO"/>
        </w:rPr>
        <w:t>.</w:t>
      </w:r>
      <w:r w:rsidRPr="004113CB">
        <w:rPr>
          <w:rFonts w:ascii="Times New Roman" w:hAnsi="Times New Roman"/>
          <w:lang w:eastAsia="ro-RO"/>
        </w:rPr>
        <w:t>..................., str. ...................... nr. ...</w:t>
      </w:r>
      <w:r>
        <w:rPr>
          <w:rFonts w:ascii="Times New Roman" w:hAnsi="Times New Roman"/>
          <w:lang w:eastAsia="ro-RO"/>
        </w:rPr>
        <w:t>...........</w:t>
      </w:r>
      <w:r w:rsidRPr="004113CB">
        <w:rPr>
          <w:rFonts w:ascii="Times New Roman" w:hAnsi="Times New Roman"/>
          <w:lang w:eastAsia="ro-RO"/>
        </w:rPr>
        <w:t xml:space="preserve">.., </w:t>
      </w:r>
      <w:proofErr w:type="spellStart"/>
      <w:r w:rsidRPr="004113CB">
        <w:rPr>
          <w:rFonts w:ascii="Times New Roman" w:hAnsi="Times New Roman"/>
          <w:lang w:eastAsia="ro-RO"/>
        </w:rPr>
        <w:t>telefon</w:t>
      </w:r>
      <w:proofErr w:type="spellEnd"/>
      <w:r w:rsidRPr="004113CB">
        <w:rPr>
          <w:rFonts w:ascii="Times New Roman" w:hAnsi="Times New Roman"/>
          <w:lang w:eastAsia="ro-RO"/>
        </w:rPr>
        <w:t xml:space="preserve"> ......................., </w:t>
      </w:r>
      <w:proofErr w:type="gramStart"/>
      <w:r w:rsidRPr="004113CB">
        <w:rPr>
          <w:rFonts w:ascii="Times New Roman" w:hAnsi="Times New Roman"/>
          <w:lang w:eastAsia="ro-RO"/>
        </w:rPr>
        <w:t>fax ......................,.....................,</w:t>
      </w:r>
      <w:proofErr w:type="gramEnd"/>
      <w:r w:rsidRPr="004113CB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>email .............................</w:t>
      </w:r>
      <w:proofErr w:type="spellStart"/>
      <w:r w:rsidRPr="004113CB">
        <w:rPr>
          <w:rFonts w:ascii="Times New Roman" w:hAnsi="Times New Roman"/>
          <w:lang w:eastAsia="ro-RO"/>
        </w:rPr>
        <w:t>codul</w:t>
      </w:r>
      <w:proofErr w:type="spellEnd"/>
      <w:r w:rsidRPr="004113CB">
        <w:rPr>
          <w:rFonts w:ascii="Times New Roman" w:hAnsi="Times New Roman"/>
          <w:lang w:eastAsia="ro-RO"/>
        </w:rPr>
        <w:t xml:space="preserve"> fiscal ....................... </w:t>
      </w:r>
      <w:proofErr w:type="spellStart"/>
      <w:proofErr w:type="gramStart"/>
      <w:r w:rsidRPr="004113CB">
        <w:rPr>
          <w:rFonts w:ascii="Times New Roman" w:hAnsi="Times New Roman"/>
          <w:lang w:eastAsia="ro-RO"/>
        </w:rPr>
        <w:t>și</w:t>
      </w:r>
      <w:proofErr w:type="spellEnd"/>
      <w:r w:rsidRPr="004113CB">
        <w:rPr>
          <w:rFonts w:ascii="Times New Roman" w:hAnsi="Times New Roman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lang w:eastAsia="ro-RO"/>
        </w:rPr>
        <w:t>contul</w:t>
      </w:r>
      <w:proofErr w:type="spellEnd"/>
      <w:r w:rsidRPr="004113CB">
        <w:rPr>
          <w:rFonts w:ascii="Times New Roman" w:hAnsi="Times New Roman"/>
          <w:lang w:eastAsia="ro-RO"/>
        </w:rPr>
        <w:t xml:space="preserve"> nr.</w:t>
      </w:r>
      <w:proofErr w:type="gramEnd"/>
      <w:r w:rsidRPr="004113CB">
        <w:rPr>
          <w:rFonts w:ascii="Times New Roman" w:hAnsi="Times New Roman"/>
          <w:lang w:eastAsia="ro-RO"/>
        </w:rPr>
        <w:t xml:space="preserve"> .....................</w:t>
      </w:r>
      <w:r>
        <w:rPr>
          <w:rFonts w:ascii="Times New Roman" w:hAnsi="Times New Roman"/>
          <w:lang w:eastAsia="ro-RO"/>
        </w:rPr>
        <w:t>................................</w:t>
      </w:r>
      <w:r w:rsidRPr="004113CB">
        <w:rPr>
          <w:rFonts w:ascii="Times New Roman" w:hAnsi="Times New Roman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lang w:eastAsia="ro-RO"/>
        </w:rPr>
        <w:t>deschis</w:t>
      </w:r>
      <w:proofErr w:type="spellEnd"/>
      <w:r w:rsidRPr="004113CB">
        <w:rPr>
          <w:rFonts w:ascii="Times New Roman" w:hAnsi="Times New Roman"/>
          <w:lang w:eastAsia="ro-RO"/>
        </w:rPr>
        <w:t xml:space="preserve"> la </w:t>
      </w:r>
      <w:proofErr w:type="spellStart"/>
      <w:r w:rsidRPr="004113CB">
        <w:rPr>
          <w:rFonts w:ascii="Times New Roman" w:hAnsi="Times New Roman"/>
          <w:lang w:eastAsia="ro-RO"/>
        </w:rPr>
        <w:t>Trezoreria</w:t>
      </w:r>
      <w:proofErr w:type="spellEnd"/>
      <w:r w:rsidRPr="004113CB">
        <w:rPr>
          <w:rFonts w:ascii="Times New Roman" w:hAnsi="Times New Roman"/>
          <w:lang w:eastAsia="ro-RO"/>
        </w:rPr>
        <w:t xml:space="preserve"> ...............................</w:t>
      </w:r>
      <w:r w:rsidRPr="004113CB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113CB">
        <w:rPr>
          <w:rFonts w:ascii="Times New Roman" w:hAnsi="Times New Roman"/>
          <w:lang w:eastAsia="ro-RO"/>
        </w:rPr>
        <w:t>reprezentată</w:t>
      </w:r>
      <w:proofErr w:type="spellEnd"/>
      <w:r w:rsidRPr="004113CB">
        <w:rPr>
          <w:rFonts w:ascii="Times New Roman" w:hAnsi="Times New Roman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lang w:eastAsia="ro-RO"/>
        </w:rPr>
        <w:t>prin</w:t>
      </w:r>
      <w:proofErr w:type="spellEnd"/>
      <w:r w:rsidRPr="004113CB">
        <w:rPr>
          <w:rFonts w:ascii="Times New Roman" w:hAnsi="Times New Roman"/>
          <w:lang w:eastAsia="ro-RO"/>
        </w:rPr>
        <w:t xml:space="preserve"> </w:t>
      </w:r>
      <w:r w:rsidR="003C31A5">
        <w:rPr>
          <w:rFonts w:ascii="Times New Roman" w:hAnsi="Times New Roman"/>
          <w:lang w:eastAsia="ro-RO"/>
        </w:rPr>
        <w:t xml:space="preserve">Director General DGASPC </w:t>
      </w:r>
      <w:r>
        <w:rPr>
          <w:rFonts w:ascii="Times New Roman" w:hAnsi="Times New Roman"/>
          <w:lang w:eastAsia="ro-RO"/>
        </w:rPr>
        <w:t xml:space="preserve"> ..........................................</w:t>
      </w:r>
      <w:proofErr w:type="spellStart"/>
      <w:r w:rsidRPr="004113CB">
        <w:rPr>
          <w:rFonts w:ascii="Times New Roman" w:hAnsi="Times New Roman"/>
          <w:sz w:val="24"/>
          <w:szCs w:val="24"/>
          <w:lang w:eastAsia="ro-RO"/>
        </w:rPr>
        <w:t>solicit</w:t>
      </w:r>
      <w:r>
        <w:rPr>
          <w:rFonts w:ascii="Times New Roman" w:hAnsi="Times New Roman"/>
          <w:sz w:val="24"/>
          <w:szCs w:val="24"/>
          <w:lang w:eastAsia="ro-RO"/>
        </w:rPr>
        <w:t>a</w:t>
      </w:r>
      <w:proofErr w:type="spellEnd"/>
      <w:r w:rsidRPr="004113C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sz w:val="24"/>
          <w:szCs w:val="24"/>
          <w:lang w:eastAsia="ro-RO"/>
        </w:rPr>
        <w:t>încheierea</w:t>
      </w:r>
      <w:proofErr w:type="spellEnd"/>
      <w:r w:rsidRPr="004113C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b/>
          <w:bCs/>
          <w:lang w:eastAsia="ro-RO"/>
        </w:rPr>
        <w:t>Contractului</w:t>
      </w:r>
      <w:proofErr w:type="spellEnd"/>
      <w:r w:rsidRPr="004113CB"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b/>
          <w:bCs/>
          <w:lang w:eastAsia="ro-RO"/>
        </w:rPr>
        <w:t>pentru</w:t>
      </w:r>
      <w:proofErr w:type="spellEnd"/>
      <w:r w:rsidRPr="004113CB"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b/>
          <w:bCs/>
          <w:lang w:eastAsia="ro-RO"/>
        </w:rPr>
        <w:t>furnizarea</w:t>
      </w:r>
      <w:proofErr w:type="spellEnd"/>
      <w:r w:rsidRPr="004113CB"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laptelui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praf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, </w:t>
      </w:r>
      <w:proofErr w:type="spellStart"/>
      <w:r>
        <w:rPr>
          <w:rFonts w:ascii="Times New Roman" w:hAnsi="Times New Roman"/>
          <w:b/>
          <w:bCs/>
          <w:lang w:eastAsia="ro-RO"/>
        </w:rPr>
        <w:t>formulă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pentru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sugari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, care se </w:t>
      </w:r>
      <w:proofErr w:type="spellStart"/>
      <w:r>
        <w:rPr>
          <w:rFonts w:ascii="Times New Roman" w:hAnsi="Times New Roman"/>
          <w:b/>
          <w:bCs/>
          <w:lang w:eastAsia="ro-RO"/>
        </w:rPr>
        <w:t>acordă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gratuit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pe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bază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de </w:t>
      </w:r>
      <w:proofErr w:type="spellStart"/>
      <w:r>
        <w:rPr>
          <w:rFonts w:ascii="Times New Roman" w:hAnsi="Times New Roman"/>
          <w:b/>
          <w:bCs/>
          <w:lang w:eastAsia="ro-RO"/>
        </w:rPr>
        <w:t>prescripție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medicală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copiilor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cu </w:t>
      </w:r>
      <w:proofErr w:type="spellStart"/>
      <w:r>
        <w:rPr>
          <w:rFonts w:ascii="Times New Roman" w:hAnsi="Times New Roman"/>
          <w:b/>
          <w:bCs/>
          <w:lang w:eastAsia="ro-RO"/>
        </w:rPr>
        <w:t>vârsta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cuprinsă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o-RO"/>
        </w:rPr>
        <w:t>între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0-12 </w:t>
      </w:r>
      <w:proofErr w:type="spellStart"/>
      <w:r>
        <w:rPr>
          <w:rFonts w:ascii="Times New Roman" w:hAnsi="Times New Roman"/>
          <w:b/>
          <w:bCs/>
          <w:lang w:eastAsia="ro-RO"/>
        </w:rPr>
        <w:t>luni</w:t>
      </w:r>
      <w:proofErr w:type="spellEnd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, care nu </w:t>
      </w:r>
      <w:proofErr w:type="spellStart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>beneficiază</w:t>
      </w:r>
      <w:proofErr w:type="spellEnd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>lapte</w:t>
      </w:r>
      <w:proofErr w:type="spellEnd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00510">
        <w:rPr>
          <w:rFonts w:ascii="Times New Roman" w:hAnsi="Times New Roman"/>
          <w:b/>
          <w:bCs/>
          <w:sz w:val="24"/>
          <w:szCs w:val="24"/>
          <w:lang w:eastAsia="ro-RO"/>
        </w:rPr>
        <w:t>matern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cadrul</w:t>
      </w:r>
      <w:proofErr w:type="spellEnd"/>
      <w:r w:rsidR="00FA6E7C">
        <w:rPr>
          <w:rFonts w:ascii="Times New Roman" w:hAnsi="Times New Roman"/>
          <w:sz w:val="24"/>
          <w:szCs w:val="24"/>
          <w:lang w:eastAsia="ro-RO"/>
        </w:rPr>
        <w:t xml:space="preserve"> PN XIII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FA6E7C">
        <w:rPr>
          <w:rFonts w:ascii="Times New Roman" w:hAnsi="Times New Roman"/>
          <w:bCs/>
          <w:lang w:eastAsia="ro-RO"/>
        </w:rPr>
        <w:t>Program</w:t>
      </w:r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Național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de </w:t>
      </w:r>
      <w:proofErr w:type="spellStart"/>
      <w:r w:rsidRPr="00673B4E">
        <w:rPr>
          <w:rFonts w:ascii="Times New Roman" w:hAnsi="Times New Roman"/>
          <w:bCs/>
          <w:lang w:eastAsia="ro-RO"/>
        </w:rPr>
        <w:t>Sănătate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a </w:t>
      </w:r>
      <w:proofErr w:type="spellStart"/>
      <w:r w:rsidRPr="00673B4E">
        <w:rPr>
          <w:rFonts w:ascii="Times New Roman" w:hAnsi="Times New Roman"/>
          <w:bCs/>
          <w:lang w:eastAsia="ro-RO"/>
        </w:rPr>
        <w:t>Femeii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și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Copilului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, </w:t>
      </w:r>
      <w:proofErr w:type="spellStart"/>
      <w:r w:rsidRPr="00673B4E">
        <w:rPr>
          <w:rFonts w:ascii="Times New Roman" w:hAnsi="Times New Roman"/>
          <w:bCs/>
          <w:lang w:eastAsia="ro-RO"/>
        </w:rPr>
        <w:t>Subprogramul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de </w:t>
      </w:r>
      <w:proofErr w:type="spellStart"/>
      <w:r w:rsidRPr="00673B4E">
        <w:rPr>
          <w:rFonts w:ascii="Times New Roman" w:hAnsi="Times New Roman"/>
          <w:bCs/>
          <w:lang w:eastAsia="ro-RO"/>
        </w:rPr>
        <w:t>Nutriție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și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Sănătate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a </w:t>
      </w:r>
      <w:proofErr w:type="spellStart"/>
      <w:r w:rsidRPr="00673B4E">
        <w:rPr>
          <w:rFonts w:ascii="Times New Roman" w:hAnsi="Times New Roman"/>
          <w:bCs/>
          <w:lang w:eastAsia="ro-RO"/>
        </w:rPr>
        <w:t>Copilului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, </w:t>
      </w:r>
      <w:proofErr w:type="spellStart"/>
      <w:r w:rsidRPr="00673B4E">
        <w:rPr>
          <w:rFonts w:ascii="Times New Roman" w:hAnsi="Times New Roman"/>
          <w:bCs/>
          <w:lang w:eastAsia="ro-RO"/>
        </w:rPr>
        <w:t>intervenția</w:t>
      </w:r>
      <w:proofErr w:type="spellEnd"/>
      <w:r w:rsidR="00FA6E7C">
        <w:rPr>
          <w:rFonts w:ascii="Times New Roman" w:hAnsi="Times New Roman"/>
          <w:bCs/>
          <w:lang w:eastAsia="ro-RO"/>
        </w:rPr>
        <w:t xml:space="preserve"> 1.3.</w:t>
      </w:r>
      <w:r w:rsidR="00EC7905">
        <w:rPr>
          <w:rFonts w:ascii="Times New Roman" w:hAnsi="Times New Roman"/>
          <w:bCs/>
          <w:lang w:eastAsia="ro-RO"/>
        </w:rPr>
        <w:t>1</w:t>
      </w:r>
      <w:r w:rsidR="00FA6E7C">
        <w:rPr>
          <w:rFonts w:ascii="Times New Roman" w:hAnsi="Times New Roman"/>
          <w:bCs/>
          <w:lang w:eastAsia="ro-RO"/>
        </w:rPr>
        <w:t xml:space="preserve"> </w:t>
      </w:r>
      <w:r w:rsidRPr="00673B4E">
        <w:rPr>
          <w:rFonts w:ascii="Times New Roman" w:hAnsi="Times New Roman"/>
          <w:bCs/>
          <w:lang w:eastAsia="ro-RO"/>
        </w:rPr>
        <w:t xml:space="preserve"> „</w:t>
      </w:r>
      <w:proofErr w:type="spellStart"/>
      <w:r w:rsidRPr="00673B4E">
        <w:rPr>
          <w:rFonts w:ascii="Times New Roman" w:hAnsi="Times New Roman"/>
          <w:bCs/>
          <w:lang w:eastAsia="ro-RO"/>
        </w:rPr>
        <w:t>Profilaxia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distrofiei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la </w:t>
      </w:r>
      <w:proofErr w:type="spellStart"/>
      <w:r w:rsidRPr="00673B4E">
        <w:rPr>
          <w:rFonts w:ascii="Times New Roman" w:hAnsi="Times New Roman"/>
          <w:bCs/>
          <w:lang w:eastAsia="ro-RO"/>
        </w:rPr>
        <w:t>copii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cu </w:t>
      </w:r>
      <w:proofErr w:type="spellStart"/>
      <w:r w:rsidRPr="00673B4E">
        <w:rPr>
          <w:rFonts w:ascii="Times New Roman" w:hAnsi="Times New Roman"/>
          <w:bCs/>
          <w:lang w:eastAsia="ro-RO"/>
        </w:rPr>
        <w:t>vârstă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cuprinsă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între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0-12 </w:t>
      </w:r>
      <w:proofErr w:type="spellStart"/>
      <w:r w:rsidRPr="00673B4E">
        <w:rPr>
          <w:rFonts w:ascii="Times New Roman" w:hAnsi="Times New Roman"/>
          <w:bCs/>
          <w:lang w:eastAsia="ro-RO"/>
        </w:rPr>
        <w:t>luni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, care nu </w:t>
      </w:r>
      <w:proofErr w:type="spellStart"/>
      <w:r w:rsidRPr="00673B4E">
        <w:rPr>
          <w:rFonts w:ascii="Times New Roman" w:hAnsi="Times New Roman"/>
          <w:bCs/>
          <w:lang w:eastAsia="ro-RO"/>
        </w:rPr>
        <w:t>beneficiază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de </w:t>
      </w:r>
      <w:proofErr w:type="spellStart"/>
      <w:r w:rsidRPr="00673B4E">
        <w:rPr>
          <w:rFonts w:ascii="Times New Roman" w:hAnsi="Times New Roman"/>
          <w:bCs/>
          <w:lang w:eastAsia="ro-RO"/>
        </w:rPr>
        <w:t>lapte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matern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, </w:t>
      </w:r>
      <w:proofErr w:type="spellStart"/>
      <w:r w:rsidRPr="00673B4E">
        <w:rPr>
          <w:rFonts w:ascii="Times New Roman" w:hAnsi="Times New Roman"/>
          <w:bCs/>
          <w:lang w:eastAsia="ro-RO"/>
        </w:rPr>
        <w:t>prin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administrarea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de </w:t>
      </w:r>
      <w:proofErr w:type="spellStart"/>
      <w:r w:rsidRPr="00673B4E">
        <w:rPr>
          <w:rFonts w:ascii="Times New Roman" w:hAnsi="Times New Roman"/>
          <w:bCs/>
          <w:lang w:eastAsia="ro-RO"/>
        </w:rPr>
        <w:t>lapte</w:t>
      </w:r>
      <w:proofErr w:type="spellEnd"/>
      <w:r w:rsidRPr="00673B4E">
        <w:rPr>
          <w:rFonts w:ascii="Times New Roman" w:hAnsi="Times New Roman"/>
          <w:bCs/>
          <w:lang w:eastAsia="ro-RO"/>
        </w:rPr>
        <w:t xml:space="preserve"> </w:t>
      </w:r>
      <w:proofErr w:type="spellStart"/>
      <w:r w:rsidRPr="00673B4E">
        <w:rPr>
          <w:rFonts w:ascii="Times New Roman" w:hAnsi="Times New Roman"/>
          <w:bCs/>
          <w:lang w:eastAsia="ro-RO"/>
        </w:rPr>
        <w:t>praf</w:t>
      </w:r>
      <w:proofErr w:type="spellEnd"/>
      <w:r w:rsidRPr="00673B4E">
        <w:rPr>
          <w:rFonts w:ascii="Times New Roman" w:hAnsi="Times New Roman"/>
          <w:bCs/>
          <w:lang w:val="en-GB" w:eastAsia="ro-RO"/>
        </w:rPr>
        <w:t>”</w:t>
      </w:r>
      <w:r>
        <w:rPr>
          <w:rFonts w:ascii="Times New Roman" w:hAnsi="Times New Roman"/>
          <w:sz w:val="24"/>
          <w:szCs w:val="24"/>
          <w:lang w:eastAsia="ro-RO"/>
        </w:rPr>
        <w:t>,</w:t>
      </w:r>
      <w:r w:rsidRPr="004113C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4113C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113CB"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 w:rsidRPr="004113CB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4113CB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4113CB">
        <w:rPr>
          <w:rFonts w:ascii="Times New Roman" w:hAnsi="Times New Roman"/>
          <w:sz w:val="24"/>
          <w:szCs w:val="24"/>
          <w:lang w:eastAsia="ro-RO"/>
        </w:rPr>
        <w:t xml:space="preserve"> HG </w:t>
      </w:r>
      <w:r w:rsidRPr="004113CB">
        <w:rPr>
          <w:rFonts w:ascii="Times New Roman" w:hAnsi="Times New Roman"/>
          <w:noProof/>
          <w:sz w:val="24"/>
          <w:szCs w:val="24"/>
        </w:rPr>
        <w:t>nr. 423/2022 privind aprobarea programelor naționale de sănătate și Ordinul ministrului sănătății nr. 964/2022 privind aprobarea Normelor tehnice de realizare a programelor naționale de sănătate publică.</w:t>
      </w:r>
    </w:p>
    <w:p w:rsidR="00B90935" w:rsidRDefault="00B90935" w:rsidP="00FA6E7C">
      <w:pPr>
        <w:tabs>
          <w:tab w:val="left" w:pos="5960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t xml:space="preserve">Persoanele autorizate pentru </w:t>
      </w:r>
      <w:proofErr w:type="spellStart"/>
      <w:r w:rsidRPr="00AA5CA1">
        <w:rPr>
          <w:rFonts w:ascii="Times New Roman" w:hAnsi="Times New Roman"/>
        </w:rPr>
        <w:t>semnarea</w:t>
      </w:r>
      <w:proofErr w:type="spellEnd"/>
      <w:r w:rsidRPr="00AA5CA1">
        <w:rPr>
          <w:rFonts w:ascii="Times New Roman" w:hAnsi="Times New Roman"/>
        </w:rPr>
        <w:t xml:space="preserve"> </w:t>
      </w:r>
      <w:proofErr w:type="spellStart"/>
      <w:r w:rsidRPr="00AA5CA1"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  <w:lang w:val="en-GB"/>
        </w:rPr>
        <w:t>:</w:t>
      </w:r>
      <w:r w:rsidR="00FA6E7C">
        <w:rPr>
          <w:rFonts w:ascii="Times New Roman" w:hAnsi="Times New Roman"/>
          <w:lang w:val="en-GB"/>
        </w:rPr>
        <w:tab/>
      </w:r>
    </w:p>
    <w:p w:rsidR="00B90935" w:rsidRPr="00275C7E" w:rsidRDefault="003C31A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Director  General</w:t>
      </w:r>
      <w:proofErr w:type="gramEnd"/>
      <w:r w:rsidR="00B90935" w:rsidRPr="00275C7E">
        <w:rPr>
          <w:rFonts w:ascii="Times New Roman" w:hAnsi="Times New Roman"/>
          <w:sz w:val="24"/>
          <w:szCs w:val="24"/>
          <w:lang w:val="en-GB"/>
        </w:rPr>
        <w:t>……………</w:t>
      </w:r>
    </w:p>
    <w:p w:rsidR="00B90935" w:rsidRPr="00275C7E" w:rsidRDefault="003C31A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Genral</w:t>
      </w:r>
      <w:proofErr w:type="spellEnd"/>
      <w:r w:rsidR="00B90935" w:rsidRPr="00275C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Adjunct Economic</w:t>
      </w:r>
      <w:r w:rsidR="00B90935" w:rsidRPr="00275C7E">
        <w:rPr>
          <w:rFonts w:ascii="Times New Roman" w:hAnsi="Times New Roman"/>
          <w:sz w:val="24"/>
          <w:szCs w:val="24"/>
        </w:rPr>
        <w:t>............</w:t>
      </w:r>
    </w:p>
    <w:p w:rsidR="00B90935" w:rsidRPr="00275C7E" w:rsidRDefault="003C31A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Birou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</w:t>
      </w:r>
      <w:proofErr w:type="spellEnd"/>
      <w:r w:rsidR="00B90935" w:rsidRPr="00275C7E">
        <w:rPr>
          <w:rFonts w:ascii="Times New Roman" w:hAnsi="Times New Roman"/>
          <w:sz w:val="24"/>
          <w:szCs w:val="24"/>
        </w:rPr>
        <w:t>.................</w:t>
      </w:r>
    </w:p>
    <w:p w:rsidR="00B90935" w:rsidRPr="00275C7E" w:rsidRDefault="00B9093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C7E">
        <w:rPr>
          <w:rFonts w:ascii="Times New Roman" w:hAnsi="Times New Roman"/>
          <w:sz w:val="24"/>
          <w:szCs w:val="24"/>
        </w:rPr>
        <w:t>Viza</w:t>
      </w:r>
      <w:proofErr w:type="spellEnd"/>
      <w:r w:rsidRPr="00275C7E">
        <w:rPr>
          <w:rFonts w:ascii="Times New Roman" w:hAnsi="Times New Roman"/>
          <w:sz w:val="24"/>
          <w:szCs w:val="24"/>
        </w:rPr>
        <w:t xml:space="preserve"> CFPP....................</w:t>
      </w:r>
    </w:p>
    <w:p w:rsidR="00B90935" w:rsidRPr="00275C7E" w:rsidRDefault="00B9093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C7E">
        <w:rPr>
          <w:rFonts w:ascii="Times New Roman" w:hAnsi="Times New Roman"/>
          <w:sz w:val="24"/>
          <w:szCs w:val="24"/>
        </w:rPr>
        <w:t>Asistent</w:t>
      </w:r>
      <w:proofErr w:type="spellEnd"/>
      <w:r w:rsidRPr="00275C7E">
        <w:rPr>
          <w:rFonts w:ascii="Times New Roman" w:hAnsi="Times New Roman"/>
          <w:sz w:val="24"/>
          <w:szCs w:val="24"/>
        </w:rPr>
        <w:t xml:space="preserve"> social...................</w:t>
      </w:r>
    </w:p>
    <w:p w:rsidR="00B90935" w:rsidRDefault="00B90935" w:rsidP="00B90935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</w:rPr>
      </w:pPr>
    </w:p>
    <w:p w:rsidR="00B90935" w:rsidRDefault="00B90935" w:rsidP="00B90935">
      <w:pPr>
        <w:autoSpaceDE w:val="0"/>
        <w:autoSpaceDN w:val="0"/>
        <w:adjustRightInd w:val="0"/>
        <w:spacing w:after="120" w:line="288" w:lineRule="auto"/>
        <w:rPr>
          <w:rFonts w:ascii="Times New Roman" w:hAnsi="Times New Roman"/>
          <w:noProof/>
          <w:sz w:val="24"/>
          <w:szCs w:val="24"/>
        </w:rPr>
      </w:pPr>
      <w:r w:rsidRPr="004113CB">
        <w:rPr>
          <w:rFonts w:ascii="Times New Roman" w:hAnsi="Times New Roman"/>
          <w:noProof/>
          <w:sz w:val="24"/>
          <w:szCs w:val="24"/>
        </w:rPr>
        <w:t xml:space="preserve">             Data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</w:t>
      </w:r>
      <w:r w:rsidRPr="004113CB">
        <w:rPr>
          <w:rFonts w:ascii="Times New Roman" w:hAnsi="Times New Roman"/>
          <w:noProof/>
          <w:sz w:val="24"/>
          <w:szCs w:val="24"/>
        </w:rPr>
        <w:t>Semnatură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B90935" w:rsidRDefault="00B90935" w:rsidP="00B90935">
      <w:pPr>
        <w:autoSpaceDE w:val="0"/>
        <w:autoSpaceDN w:val="0"/>
        <w:adjustRightInd w:val="0"/>
        <w:spacing w:after="120" w:line="288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</w:t>
      </w:r>
      <w:r w:rsidRPr="004113CB">
        <w:rPr>
          <w:rFonts w:ascii="Times New Roman" w:hAnsi="Times New Roman"/>
          <w:noProof/>
          <w:sz w:val="24"/>
          <w:szCs w:val="24"/>
        </w:rPr>
        <w:t xml:space="preserve"> Reprezentant legal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B90935" w:rsidRPr="004113CB" w:rsidRDefault="00B90935" w:rsidP="00B90935">
      <w:pPr>
        <w:autoSpaceDE w:val="0"/>
        <w:autoSpaceDN w:val="0"/>
        <w:adjustRightInd w:val="0"/>
        <w:spacing w:after="120" w:line="288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</w:t>
      </w:r>
    </w:p>
    <w:p w:rsidR="0020156E" w:rsidRDefault="0020156E"/>
    <w:sectPr w:rsidR="0020156E" w:rsidSect="0020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6CC"/>
    <w:multiLevelType w:val="multilevel"/>
    <w:tmpl w:val="191C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650F"/>
    <w:multiLevelType w:val="multilevel"/>
    <w:tmpl w:val="143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51C1"/>
    <w:rsid w:val="000405E5"/>
    <w:rsid w:val="0020156E"/>
    <w:rsid w:val="002554BA"/>
    <w:rsid w:val="00261E82"/>
    <w:rsid w:val="002E72F6"/>
    <w:rsid w:val="003C31A5"/>
    <w:rsid w:val="004B748C"/>
    <w:rsid w:val="004F0241"/>
    <w:rsid w:val="00963091"/>
    <w:rsid w:val="009D75D7"/>
    <w:rsid w:val="00A42EB8"/>
    <w:rsid w:val="00A578F0"/>
    <w:rsid w:val="00A7529F"/>
    <w:rsid w:val="00B44CDA"/>
    <w:rsid w:val="00B60E99"/>
    <w:rsid w:val="00B90935"/>
    <w:rsid w:val="00BF5B6E"/>
    <w:rsid w:val="00C951C1"/>
    <w:rsid w:val="00EC7905"/>
    <w:rsid w:val="00FA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6E"/>
  </w:style>
  <w:style w:type="paragraph" w:styleId="Heading1">
    <w:name w:val="heading 1"/>
    <w:basedOn w:val="Normal"/>
    <w:link w:val="Heading1Char"/>
    <w:uiPriority w:val="9"/>
    <w:qFormat/>
    <w:rsid w:val="00C9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951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951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1C1"/>
    <w:rPr>
      <w:color w:val="0000FF"/>
      <w:u w:val="single"/>
    </w:rPr>
  </w:style>
  <w:style w:type="character" w:customStyle="1" w:styleId="td-post-date">
    <w:name w:val="td-post-date"/>
    <w:basedOn w:val="DefaultParagraphFont"/>
    <w:rsid w:val="00C951C1"/>
  </w:style>
  <w:style w:type="character" w:customStyle="1" w:styleId="td-nr-views-8331">
    <w:name w:val="td-nr-views-8331"/>
    <w:basedOn w:val="DefaultParagraphFont"/>
    <w:rsid w:val="00C951C1"/>
  </w:style>
  <w:style w:type="character" w:styleId="Strong">
    <w:name w:val="Strong"/>
    <w:basedOn w:val="DefaultParagraphFont"/>
    <w:uiPriority w:val="22"/>
    <w:qFormat/>
    <w:rsid w:val="00C95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51C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nr-views-8305">
    <w:name w:val="td-nr-views-8305"/>
    <w:basedOn w:val="DefaultParagraphFont"/>
    <w:rsid w:val="00A5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5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1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3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5389">
          <w:marLeft w:val="0"/>
          <w:marRight w:val="0"/>
          <w:marTop w:val="0"/>
          <w:marBottom w:val="600"/>
          <w:divBdr>
            <w:top w:val="single" w:sz="8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713">
              <w:marLeft w:val="-60"/>
              <w:marRight w:val="-6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368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7678">
          <w:marLeft w:val="0"/>
          <w:marRight w:val="0"/>
          <w:marTop w:val="0"/>
          <w:marBottom w:val="0"/>
          <w:divBdr>
            <w:top w:val="single" w:sz="8" w:space="20" w:color="E6E6E6"/>
            <w:left w:val="none" w:sz="0" w:space="20" w:color="E6E6E6"/>
            <w:bottom w:val="none" w:sz="0" w:space="0" w:color="E6E6E6"/>
            <w:right w:val="none" w:sz="0" w:space="19" w:color="E6E6E6"/>
          </w:divBdr>
        </w:div>
      </w:divsChild>
    </w:div>
    <w:div w:id="1722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62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4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3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4334">
          <w:marLeft w:val="0"/>
          <w:marRight w:val="0"/>
          <w:marTop w:val="0"/>
          <w:marBottom w:val="600"/>
          <w:divBdr>
            <w:top w:val="single" w:sz="8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008">
              <w:marLeft w:val="-60"/>
              <w:marRight w:val="-6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776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210">
          <w:marLeft w:val="0"/>
          <w:marRight w:val="0"/>
          <w:marTop w:val="0"/>
          <w:marBottom w:val="0"/>
          <w:divBdr>
            <w:top w:val="single" w:sz="8" w:space="20" w:color="E6E6E6"/>
            <w:left w:val="none" w:sz="0" w:space="20" w:color="E6E6E6"/>
            <w:bottom w:val="none" w:sz="0" w:space="0" w:color="E6E6E6"/>
            <w:right w:val="none" w:sz="0" w:space="19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pb@ds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2022-04-15T19:23:00Z</cp:lastPrinted>
  <dcterms:created xsi:type="dcterms:W3CDTF">2022-04-15T18:46:00Z</dcterms:created>
  <dcterms:modified xsi:type="dcterms:W3CDTF">2022-04-15T09:12:00Z</dcterms:modified>
</cp:coreProperties>
</file>